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8AA" w:rsidRDefault="000D68AA" w:rsidP="000D68AA">
      <w:pPr>
        <w:jc w:val="right"/>
      </w:pPr>
      <w:bookmarkStart w:id="0" w:name="_GoBack"/>
      <w:r>
        <w:rPr>
          <w:rFonts w:cs="Arial"/>
          <w:rtl/>
        </w:rPr>
        <w:t>موردوكالت :  انجام كليه اموراداري وحقوقي وثبتي و بانكي موكل و رسيدگي  ومداخله دركليه امور مالي وملكي وانجام هرنوع معامله اعم ازقطعي و شرطي ورهني واجاره و خريد وصلح وهبه ومعاوضه ومبادله واقاله و تفاسخ و افراز و تقسيم و تفكيك و تعهد و تضمين و ساير عقود ناقله نسبت به هرپلاك ثبتي و مستغلات و خانه وآپارتمان وباغ و حق كسب وپيشه وسرقفلي وتلفن وكليه  حقوق متصوره دراموال واملاك وحقوق مالي اعم ازسهام و فيش حج وغيره چه  ابتياعي بوده باشدچه موروثي باستثناء امواليكه دررهن و وثيقه واسناد مربوطبه تسهيلات بانكي  است و مالك ضمن سندرسمي حق انتخاب وكيل را ازخودسلب نموده است ايجاباو قبولا خواه موكل معامل باشد يا متعامل بستانكار باشد يا بدهكاربا هركس و از هركس و هرشخص حقيقي يا حقوقي حتي باشخص خودو از شخص خود بانكها و موسسات اعتباري و مالي ودولتي وملي بهرمبلغ ومدت و شرط وتعهديكه وكيل نامبرده صلاح و مقتضي بداندو دريافت وپرداخت وجوه معاملات واسقاط خيارات و ضمانت كشف فساد و سپردن هرگونه تعهد و تحويل و تحول مواردمعاملات تقاضاي فسخ وابطال اسنادو تجديد و تمديدآنها و دريافت اجاره بها و اجرت المثل و قبوض توديعي واخذ وجه آنهاودادن رسيدهاي لازم وتقاضاي صدوراخطارواجرائيه عليه مستاجرين  و بدهكاران ومتعهدين وتقاضاي صدورسندمالكيت وياالمثني واخذ آن هاو دادن رسيد</w:t>
      </w:r>
      <w:r>
        <w:t xml:space="preserve"> .</w:t>
      </w:r>
    </w:p>
    <w:p w:rsidR="000D68AA" w:rsidRDefault="000D68AA" w:rsidP="000D68AA">
      <w:pPr>
        <w:jc w:val="right"/>
      </w:pPr>
    </w:p>
    <w:p w:rsidR="000D68AA" w:rsidRDefault="000D68AA" w:rsidP="000D68AA">
      <w:pPr>
        <w:jc w:val="right"/>
      </w:pPr>
      <w:r>
        <w:rPr>
          <w:rFonts w:cs="Arial"/>
          <w:rtl/>
        </w:rPr>
        <w:t>و انجام كليه امورثبتي ونيزمراجعه به هريك ازادارات و سازمانهاووزارتخانه هاو موسسات ملي و دولتي اعم ازشهرداري ودارائي وثبت  اسناد و املاك، ثبت احوال وزمين شهري وتامين اجتماعي و جنگلباني وكشاورزي وبخشداري و فرمانداري هيئتهاي واگذاري زمين وحوزه نظام وظيفه و گذرنامه وسفارتخانه  هاو گمركات وشركتهاي آب و برق وگاز و تلفن وغيره و تقاضاو اخذهرگونه  مجوزوامتياز و گواهي و مفاصاحساب وگواهي حصروراثت و واريز ماليات بر ارث و پرداخت عوارض و مالياتها و سايرهزينه هاي متعلقه و عنداللزوم شركت در جلسات وكمسيونهاي متشكله و هيئت هاي حل اختلاف و دفاع ازحقوق موكل وامضاي صورتجلسات واتخاذ هرگونه تصميم مقتضي و معرفي مهندس ناظرو محاسبه و نقشه  بردار و ارئه نقشه هاي ساختماني واخذپروانه ساختمان وعدم خلاف و پايان كار و تقاضاي تفكيك ، تقسيم ، افراز و امضاي ذيل صورتجلسه تفكيكي  و يا افرازي و تقسيم نامه واخذسهميه مصالح ساختماني از مراكز توزيع و تقاضاي تغييركاربري املاك به تجاري يا اداري و موافقت با اخذ جوازكسب و هرنوع مجوز ديگربنام هرشخص حقيقي يا حقوقي و تنظيم هرگونه رضايتنامه و يا اقرارنامه و يا تعهد نامه و گواهي امضاء ولو بصورت الكترونيك و دريافت توكن ، ترخيص كالا از گمركات و بنادرو صلح قبض انبار</w:t>
      </w:r>
      <w:r>
        <w:t xml:space="preserve"> .</w:t>
      </w:r>
    </w:p>
    <w:p w:rsidR="000D68AA" w:rsidRDefault="000D68AA" w:rsidP="000D68AA">
      <w:pPr>
        <w:jc w:val="right"/>
      </w:pPr>
    </w:p>
    <w:p w:rsidR="000D68AA" w:rsidRDefault="000D68AA" w:rsidP="000D68AA">
      <w:pPr>
        <w:jc w:val="right"/>
      </w:pPr>
      <w:r>
        <w:rPr>
          <w:rFonts w:cs="Arial"/>
          <w:rtl/>
        </w:rPr>
        <w:t>و مراجعه به كليه مراجع اداري و قضايي لازم از جمله دفاتر الكترونيك قضايي، شوراهاي حل اختلاف، دادگاه ها و ساير مراجع قضايي و قانوني مربوطه در سراسر كشور جهت انجام كليه مقدمات و ضوابط و تشريفات و امور مربوط به انحصار وراثت از ابتدا تا انتها تا مرحله نهايي و اخذ برگه انحصار وراثت اعم از برگه انحصار وراثت اصلي، كپي، كپي برابر اصل و رونوشت، و اقدام براي معرفي اموال، چاپ آگهي، احضار شهود و ساير اقدامات مقتضي و در صورت نياز اقدام به اصلاح گواهي انحضار وراثت و اخذ گواهي جديد و مراجعه به سازمان امور مالياتي و دارايي و مراكز وابسته به آن و اخذ قبوض ماليات بر ارث و پرداخت ماليات بر ارث و اخذ مفاصاي ماليات بر ارث و شكايت از آن به مراجع مختلف مالياتي و كميسيون هاي مربوطه و ديوان عدالت اداري و دادگاه و درخواست تجديدنظر و يا تخفيف يا تقسيط ماليات ها و دارايي هاي به انحاء مختلف از جمله ماليات بر ارث يا اخذ معافيت يا تقسيط و تخفيف در مورد آن و ارائه درخواست تفكيك و افراز املاك مشاعي و موروثي با حق اخذ سند مالكيت جديد براي آن املاك و در صورت لزوم تقاضا براي اصلاح يا تغيير اسناد مالكيتي و بنچاق ها و با حق واگذاري و جابجايي منضمات املاك از قبيل خريد و فروش يا انتقال پاركينگ ها و انباري ها به قطعات مجاور و با حق فروش و انتقال سهم الارث مربوط به موكل به خود وكيل يا هركسي كه وي صلاح بداند به هر شرط و مبلغي كه وكيل صلاح بداند؛</w:t>
      </w:r>
    </w:p>
    <w:p w:rsidR="000D68AA" w:rsidRDefault="000D68AA" w:rsidP="000D68AA">
      <w:pPr>
        <w:jc w:val="right"/>
      </w:pPr>
    </w:p>
    <w:p w:rsidR="000D68AA" w:rsidRDefault="000D68AA" w:rsidP="000D68AA">
      <w:pPr>
        <w:jc w:val="right"/>
      </w:pPr>
      <w:r>
        <w:rPr>
          <w:rFonts w:cs="Arial"/>
          <w:rtl/>
        </w:rPr>
        <w:t xml:space="preserve">مراجعه به كليه بانكها علي الخصوص بانكهاي سپه ، ملي ، صادرات ، ملت ، صندوق جاويد و ساير بانكها و موسسات مالي و اعتباري و انجام كليه  امور بانكي و اداري افتتاح هرنوع حساب ، مسدود نمودن حساب ،  واريز و دريافت (برداشت) هر مبلغ وجه به دفعات و كرات از حساب هاي موكل نزد هريك از بانكها و موسسات مالي و اعتباري خصوصي و دولتي  و دريافت حقوق و مستمري و عيدي و پاداش  و انجام كليه اقدامات بانكي لازمه از امضاء اوراق و دادن رسيد وتعويض دفترچه بانكي و سپردن تعهدات و ساير امور جاريه و متداوله بانكها بدون محدوديت و نيز با حق تجديد ،تمديد ،فسخ ،دريافت سود ويا اصل انواع  سپرده هاي بانكي اعم از كوتاه مدت و بلند مدت  و سرمايه گذاري و غيره  مربوط به موكل  ونيز همچنين پيگيري امور مربوط به چكهاي برگشتي و رفع سوء اثر از حساب موكل و كليه امور اداري مربوط به آن و در صورت مفقود شدن كارت يا مسدود شدن آن اقدام به اخذ و دريافت كارت جديد بنام موكل   با حق دريافت رمز اينترنتي و نام كاربري و رمز عبور اينترنت بانك و همراه بانك و غيره و دادن </w:t>
      </w:r>
      <w:r>
        <w:rPr>
          <w:rFonts w:cs="Arial"/>
          <w:rtl/>
        </w:rPr>
        <w:lastRenderedPageBreak/>
        <w:t>رسيد دربانك مذكور يكجا و يا بدفعات بدون محدوديت بشرح فوق و هرعنوان بهرنحو ممكن واخذ هرمبلغ وام وتسهيلات بانكي بهريك ازعقود اسلامي اعم از مشاركت مدني  ، فروش اقساطي  ، جعاله و غيره درقبال توثيق املاك موكل با حق  فروش املاك مذكور به موسسه وام دهنده وقبول شرايط موسسه و واريزو برداشت هر مبلغ وجه ازحسابهاي موكل و افتتاح هرگونه حساب بانكي ومسدود نمودن هريك  ازآنها و تسويه حساب با بانكها و امضاءاوراق و ليست هاي بانكي و دريافت سود و پاداش وجوائز و تجديد و تمديد سپرده ها و اخذ دسته چك و امضاء آنها و همچنين با حق اخذاسناد و اموال و امانات ازهرشخص ومقامي وصندوق امانات بانكهاو دادن رسيدهاي لازم استفاده از صندوق امانات بانك ها با اختيار تام و عام  جهت واريز و برداشت ، فسخ و تمديد ، طبق مقررات و شرايط استفاده بانك  بصورت انفرادي و يا همزمان با شخص موكل به نحوي كه در محتويات آن با ميل خود دخل و تصرف نمايند و به طور كلي اختيارات نامبرده در كليه موارد از جمله ابطال قرار داد منعقده در رابطه با صندوق مذكور عين اختيارات موكل و امضاي وي در حكم امضاي موكل مي باشد</w:t>
      </w:r>
      <w:r>
        <w:t xml:space="preserve">. </w:t>
      </w:r>
    </w:p>
    <w:p w:rsidR="000D68AA" w:rsidRDefault="000D68AA" w:rsidP="000D68AA">
      <w:pPr>
        <w:jc w:val="right"/>
      </w:pPr>
    </w:p>
    <w:p w:rsidR="000D68AA" w:rsidRDefault="000D68AA" w:rsidP="000D68AA">
      <w:pPr>
        <w:jc w:val="right"/>
      </w:pPr>
      <w:r>
        <w:t xml:space="preserve"> </w:t>
      </w:r>
      <w:r>
        <w:rPr>
          <w:rFonts w:cs="Arial"/>
          <w:rtl/>
        </w:rPr>
        <w:t>شركت و مشاركت درشركتها و انجام وظايف و اختيارات و حق امضاء موكل طبق اساسنامه و روزنامه رسمي تحت هرعنوان و سمت اعم ازمديرعامل ورئيس يا عضوهيئت  مديره و غيره و تغييرهرنوع عنوان شركتهاورسيدگي به حساب سود و زيان شركت با حق  انجام كليه امور اداري موكل درخصوص كليه سهام موكل در هر شركت  بهر مشخصات باحق مراجعه به اداره ثبت شركتها و اداره كل ماليات برشركتها و حوزه هاي مالياتي ذيربط ، شهرداري ، وزارت بازرگاني  ، اطاق بازرگاني  ، دفاتراسناد رسمي  ، بانكها ، شركتهاي اب وبرق وگاز و مخابرات و هريك ازادارات  ، موسسات   ، سازمانها و نهادهاي دولتي يا غيردولتي وتقاضا و تحصيل هرگونه مدرك  ،  گواهي و مجوز و سند و با حق حضوردرجلسات متشكله دروزارت اموراقتصادي و دارائي ماليات برشركتها و همچنين شركت در جلسات مجمع عمومي عادي ، فوق العاده ( عادي و فوق العاده ) و هيئت مديره شركت فوق و اتخاذتصميم واظهار نظرواداي توضيحات و دفاع ازحقوق موكل وامضاي ذيل يا ظهركليه اوراق و صورتجلسات و مدارك مربوطه و سپردن يا اخذهرگونه تعهد و تضمين و تائيد و گواهي امضاء و اخذپاسخ استعلاميه از اداره ثبت شركتها و پس از رفع موانع قانوني وكسب سايرمجوزهاي لازمه ازاداره  كل ماليات برشركتها و سايرموسسات ذيربط وپرداخت مالياتهاي متعلقه اقدام به  فروش سهام موكل درشركت مذكور و تنظيم هرنوع سند بهرمبلغ و با هرقيد وشرط باهرشخص حقيقي و حقوقي حتي شخص وكيل ودريافت وجه ومال الصلح و اسقاط كافه خيارات و ضمانت كشف فسادودريافت سودهاي متعلقه به سهام موكل درشركت  مذكور و امضاي ذيل وظهركليه اوراق ومدارك و اسناد و ثبت دفتراسنادرسمي يا اداره ثبت شركتها و تقاضاي استعفاءازسمت هاي موكل در شركت مذكور و بطوركل  انجام كليه امور محوله به موكل بعنوان عضو ، رئيس هيات مديره  ، مديرعامل  ،  سهام دار يا صاحب امضاء و  يا بهراسم وعنوان ديگردرشركت مذكوركه بوده  باشد و انجام وظايف موكل آنچه و هرآنچه كه برابر اساسنامه و مقررات شركت و تصميمات هيئت مديره كه برعهده نامبرده قراردارد از امضاء كليه قراردادها و اوراق و اسناد تعهد آور و بهادار منجمله كليه اسناد رسمي تنظيمي براي شركتو اقدام بهرعمل قانوني درهرمورد طبق اساسنامه و شركت نامه و ساير اوراق قانوني وامضاي ذيل و ظهركليه اوراق ومدارك و انجام سايرتشريفات  لازمه عمل وكالت</w:t>
      </w:r>
      <w:r>
        <w:t xml:space="preserve">. </w:t>
      </w:r>
    </w:p>
    <w:p w:rsidR="000D68AA" w:rsidRDefault="000D68AA" w:rsidP="000D68AA">
      <w:pPr>
        <w:jc w:val="right"/>
      </w:pPr>
    </w:p>
    <w:p w:rsidR="000D68AA" w:rsidRDefault="000D68AA" w:rsidP="000D68AA">
      <w:pPr>
        <w:jc w:val="right"/>
      </w:pPr>
    </w:p>
    <w:p w:rsidR="000D68AA" w:rsidRDefault="000D68AA" w:rsidP="000D68AA">
      <w:pPr>
        <w:jc w:val="right"/>
      </w:pPr>
      <w:r>
        <w:rPr>
          <w:rFonts w:cs="Arial"/>
          <w:rtl/>
        </w:rPr>
        <w:t>اقامه هرنوع دعاوي كيفري و حقوقي عليه هركس و هر مقامي و جوابگوئي از هرنوع دعاوي بر موكل و تعقيب پرونده هاي مربوطه و مطروحه له يا عليه موكل درتمامي مراجع قضائي اعم ازدادگاها ، دادسراها ، دادگاه هاي تجديد نظر ، ديوانعالي كشور و شوراهاي حل اختلاف و ديوان عدالت اداري و غيره وتنظيم و تقديم هرنوع دادخواست بهرخواسته وفق قوانين و مقررات باحق تعيين حكم وكارشناس و وكيل دادگستري وعزل و نصب هريك از آنها و اعتراض به احكام وقرارهاي صادره وتقاضاي تجديدنظروپژوهش وفرجام  وصلح وسازش وترك و اسقاط واسترداد وا براء بهركيفيت كه وكيل صلاح و مقتضي بداندواخذوپرداخت مال الصلح ومحكوم به وخسارات و صدور اجرائيه از طريق اجراي محاكم دادگستري واجراي ثبت و عنداللزوم براي تخليه وخلع يداز متعهدين ومتصرفين واخذ و استيفاي حقوق ومطالبات موكل وتعقيب وانجام  اموراجرائي ازهرحيث تاختم عمل و بازداشت شخص يا اموال متعهدين ورفع بازداشت وتقاضاي ثبت شركتها تحت هر عنوان بنام موكل و حضوردر جلسات مجامع عمومي و فوق العاده واتخاذ هرگونه تصميم و امضاءذيل صورتجلسات وتغييرات  ونقل و انتقلات و خريدو فروش هرتعداد سهام در هريك از شركتها كه موكل  سهام دار مي باشد ، با داشتن جميع اختيارات فوق الذكرو طي تشريفات اداري و رفع موانع قانوني</w:t>
      </w:r>
      <w:r>
        <w:t xml:space="preserve"> .</w:t>
      </w:r>
    </w:p>
    <w:p w:rsidR="000D68AA" w:rsidRDefault="000D68AA" w:rsidP="000D68AA">
      <w:pPr>
        <w:jc w:val="right"/>
      </w:pPr>
    </w:p>
    <w:p w:rsidR="000D68AA" w:rsidRDefault="000D68AA" w:rsidP="000D68AA">
      <w:pPr>
        <w:jc w:val="right"/>
      </w:pPr>
      <w:r>
        <w:t xml:space="preserve"> </w:t>
      </w:r>
      <w:r>
        <w:rPr>
          <w:rFonts w:cs="Arial"/>
          <w:rtl/>
        </w:rPr>
        <w:t xml:space="preserve">همچنين مراجعه به كليه بانكها و ادارات دولتي و غيردولتي و همچنين  مراجعه به بورس كالا و اوراق بهادار ، اعم از مراجعه به كارگزاران بورس  ، دفاتر پيشخوان دولت و مراكز احراز هويت سامانه سجام و كارگزاري هاي بورس ،  شوراي بورس و با عنايت </w:t>
      </w:r>
      <w:r>
        <w:rPr>
          <w:rFonts w:cs="Arial"/>
          <w:rtl/>
        </w:rPr>
        <w:lastRenderedPageBreak/>
        <w:t>به لوحه كارگزاران بورس  ، فهرست نرخها تقاضا و اخذ كدبورسي براي موكلين و انجام امور اداري مربوطه و درصورت اختلاف با كارگزاران ويا ادعاي عليه آنان طرح شكوائيه آن به هيات داوري بورس و ساير مراجع ذيصلاح وقبول يا اعتراض به راي صادره هيئات فوق الذكر و اخذراي هيات  و درخواست و تنظيم و امضاء اسنادرسمي مربوطه وتسليم يادريافت اوراق و اسناد و مدارك اعم ازاصل يا رونوشت وكپي و با حق خريد و فروش هرنوع سهام بهر اسم و عنوان و اخذ سود سهام در هريك از شركتها بهر مقدار و بهر ارزش بعضا يا تماما ، متواليا يا بهرشخص حقيقي ياحقوقي حتي به خود در مقابل هر بهاءو هرشرط با هر كميت وكيفيت ولو بصورت صلح حقوق و اسقاط نمودن كافه خيارات خصوصا خيارغبن فاحش  و اخذ بها و تحويل دادن سهام وتنظيم وامضاء اسنادرسمي مربوطه حتي اصلاحيه  هاي احتمالي آن وتنظيم و امضاء صورتجلسات مجمع عمومي و يا تغييرات مربوطه  بمنظور احراز انجام اين وكالت عندالاقتضاء مراجعه به ادارات  امور اقتصادي ودارائي  ، سرمميزي مالياتي  ، حوزه مالياتي  ، تاديه هزينه ها و ماليات و اعتراض برتشخيص ودرخواست تجديد نظر وشركت دركليه  كميسونهاي مالياتي حتي تجديد نظرو امضاء دفترسهام و تسليم سهام انتقالي  به مشتري و عنداللزوم  اخذ سود و حتي انتقال سود به طريق اولي  ، تسليم يا اخذ اسناد و مدارك و اوراق اعم ازاصل  ، رونوشت وكپي و حضوردراداره ثبت  شركتها و امضاء انجام تشريفات و امور قانوني آن در بانك و ادارات مربوطه واخذ وجه ودادن رسيد و امضاء و گواهي امضاء ذيل اوراق و اسناد مربوطه</w:t>
      </w:r>
      <w:r>
        <w:t xml:space="preserve">  .</w:t>
      </w:r>
    </w:p>
    <w:p w:rsidR="000D68AA" w:rsidRDefault="000D68AA" w:rsidP="000D68AA">
      <w:pPr>
        <w:jc w:val="right"/>
      </w:pPr>
    </w:p>
    <w:p w:rsidR="000D68AA" w:rsidRDefault="000D68AA" w:rsidP="000D68AA">
      <w:pPr>
        <w:jc w:val="right"/>
      </w:pPr>
      <w:r>
        <w:t xml:space="preserve"> </w:t>
      </w:r>
      <w:r>
        <w:rPr>
          <w:rFonts w:cs="Arial"/>
          <w:rtl/>
        </w:rPr>
        <w:t>مراجعه به راهنمايي ورانندگي وشماره  گذاري آن واخذ پلاك نسبت به هر خودرو بهر مدل و هر شماره شاسي و موتور و هرمشخصات كه باشد بنام و براي موكل و يا تعويض پلاك خودرو هاي موكل از هر نوع و بهر مدل و شماره شاسي و موتور و رنگ كه باشد بنام خود يا هر شخص حقيقي و حقوقي  و با حق تحويل گرفتن خودروهاي ثبت نام شده ازهريك از نمايندگي هاو شركتهاي فروش خودرو و  همچنين با حق مراجعه به دفاتر اسناد رسمي و امضاء اسناد و اوراق خريداري بنام موكل و دادن رسيد و دريافت اوراق و مدارك و سند وارائه مدارك طبق اختيارات فوق الذكرو</w:t>
      </w:r>
    </w:p>
    <w:p w:rsidR="000D68AA" w:rsidRDefault="000D68AA" w:rsidP="000D68AA">
      <w:pPr>
        <w:jc w:val="right"/>
      </w:pPr>
    </w:p>
    <w:p w:rsidR="000D68AA" w:rsidRDefault="000D68AA" w:rsidP="000D68AA">
      <w:pPr>
        <w:jc w:val="right"/>
      </w:pPr>
      <w:r>
        <w:rPr>
          <w:rFonts w:cs="Arial"/>
          <w:rtl/>
        </w:rPr>
        <w:t>و مراجعه به كليه ادارات و مراكز نيروي انتظامي و اداره راهنمايي و رانندگي و مراكز تعويض پلاك و مراكز شماره گذاري و شركت هاي راهگشا در سرتاسر كشور و مراكز توليد، تعمير، تجهيز و نگهداري كليه وسايل نقليه موتوري، انواع سواري، وانت، موتورسيكلت، اتوبوس، كاميون و كاميونت، ماشين آلات كشاورزي و راهسازي و ساختماني، شناورها، قايق، كشتي، نفتكش و ناو و انجام هر نوع كار اداري در خصوص آن ها و مراجعه به كليه نهادهاي ذيربط از جمله سازمان هاي مربوط به بنادر و كشتيراني و ستاد ترخيص خودرو و كليه اسكله ها و بنادر و گمركات و كليه پاركينگ هاي عمومي و خصوصي و ادارات و مراكز مديريت خودروهاي فرسوده و مراكز معاينه فني و مركز كنترل ترافيك و ناوبري و مراكز مديريت دوربين هاي راهنمايي و رانندگي و مراكز منابع انساني و ستاد پرسنلي ناجا و شركت هاي ليزينگ، شركت هاي توليد كننده يا وارد كننده انواع خودرو سبك و سنگين و موتور سيكلت و شناورها و عاملين و نمايندگي هاي آن ها، شركت هاي گمرك، شركت نفت، مراكز پليس به اضافه ده و دفاتر الكترونيك شهر و دفاتر پيشخوان دولت و دفاتر اسناد رسمي، انواع ادارات پليس، و اخذ اصل يا كپي يا كپي برابر اصل يا رونوشت يا المثناي كليه اسناد و مدارك مربوط به وسايط نقليه موتوري كه موكل، مالك عين يا منافع يا پلاك آن هاست از جمله برگ سبز، تائيديه نقل و انتقال، برگ كمپاني، فاكتور فروش، برگ ورود به كشور و ترخيصيه، كارت خودرو عادي و هوشمند، كارت سوخت، بنچاق، وكالت فروش و تعويض پلاك وسايل نقليه، انواع بيمه نامه وسايل نقليه و مراجعه به كليه شركت هاي بيمه بابت بيمه نمودن يا تمديد بيمه شخص ثالث و بيمه بدنه و ساير انواع بيمه وسايل نقليه و اخذ بيمه نامه اصلي يا المثني و اخذ خسارات و ارش و ديه و غرامت از بيمه و ساير ارگان هاي ذيربط از جمله صندوق تامين خسارات بدني بابت تصادفات و خسارات مالي و جرحي و جاني و حضور و اقدام در همه مراكز بيمه اي، قضايي و راهنمايي رانندگي هم به عنوان خواهان و هم به عنوان خوانده و اقدام به جاي موكل و اعتراض به آراء و رويه ها و پرسنل و طرح شكايات عليه آن ها در هر مرجعي و اعتراض به ميزان و مبلغ و نوع جريمه ها و پرداخت نمودن يا تقسيط و تخفيف گرفتن بابت انواع جريمه ها و خسارات و عوارض و همچنين اخذ وجه يا وجوه و خسارات و يا ما به ازاي جريمه ها و خسارات از هر شخص حقيقي و يا حقوقي و انجام هر امر از امور اداري و كاري لازم در مورد وسايل نقليه اعم از خودروهاي سبك و سنگين و موتور سيكلت و مراجعه به كارخانجات، گمركات، شركت ها، تعميرگاه ها و نمايندگي هاي مجاز وسايل نقليه مختلف و در خواست انجام سرويس هاي دوره اي و گارانتي و تعمير وسايل نقليه موكل و تحويل دادن و تحويل گرفتن خودرو يا موتور سيكلت و يا تعويض كردن قطعات و تحول قسمت هاي مختلف وسايط و پرداخت انواع و اقسام اقساط و وام هايي كه بر روي وسايل نقليه است و فك رهن آن و تحويل گرفتن وسيله نقليه از پاركينگ هاي پليس يا پاركينگ هاي عمومي و خصوصي ديگر و تصفيه هزينه هاي آن و مراجعه به مراجع ذيربط و پرداخت كليه عوارض قانوني و شغلي و شركتي وسايل نقليه و انجام كليه اقدامات كاري و اداري و حقوقي و قضايي مربوط به وسايل نقليه؛</w:t>
      </w:r>
      <w:r>
        <w:t xml:space="preserve"> </w:t>
      </w:r>
    </w:p>
    <w:p w:rsidR="000D68AA" w:rsidRDefault="000D68AA" w:rsidP="000D68AA">
      <w:pPr>
        <w:jc w:val="right"/>
      </w:pPr>
    </w:p>
    <w:p w:rsidR="000D68AA" w:rsidRDefault="000D68AA" w:rsidP="000D68AA">
      <w:pPr>
        <w:jc w:val="right"/>
      </w:pPr>
      <w:r>
        <w:rPr>
          <w:rFonts w:cs="Arial"/>
          <w:rtl/>
        </w:rPr>
        <w:lastRenderedPageBreak/>
        <w:t>و مراجعه به اتحاديه هاي مختلف كارگري، شغلي و صنفي و كليه بيمه هاي دولتي و خصوصي و اتحاديه ها و اصناف مختلف و سازمان تامين اجتماعي و وزارت خانه هاي مربوطه از جمله وزارت كار و وزارت بهداشت و وزارت علوم و وزارت آموزش و پرورش و ساير وزارتخانه ها و ارگان هاي وابسته به آن ها و بنيادها و نهادهاي انقلابي و بنياد شهيد و امور ايثارگران و نهادهاي متبوع آن ها به منظور ارائه دادخواست جهت احقاق حقوق مالي و شغلي، بيمه، امور بيمه تامين اجتماعي و خدمات درماني، امور مزايا، بازنشستگي، تشويقي، ترفيع و ارتقاي شغلي، جابجايي شغلي، سنوات، پاداش، حقوق عائله مندي، اياب و ذهاب، سختي كار، ايثارگري، درصد از درآمد يا فروش و عناوين مشابه متعلق به موكل با حق تنظيم شكواييه و اعتراض به آراء و تعقيب كليه مراحل از ابتدا تا انتها و اخذ محكوم به و يا مراجعه به نهادهاي ذيربط و اخذ و دريافت اصل يا ما به ازاي موارد و عناوين حقوق شمرده شده فوق الذكر و مراجعه به نهادهاي ذيصلاح جهت صدور و اخذ پروانه كسب يا تمديد، تغيير، اصلاح يا لغو پروانه و جواز كسب مربوط به هر شغل و صنف و فعاليت تجاري، صنفي يا خدماتي مربوط به موكل و مراجعه به بيمه جهت مطالبه حقوق شغلي مربوط به موكل و ارائه دادخواست ها و شكوائيه هاي لازم به هر مرجعي و با حق اخذ حقوق و دستمزد، سنوات، حقوق بازنشستگي و انواع پاداش و مزاياي شغلي فوق الذكر يا با عناوين مشابه ديگر كه مربوط به فعاليت هاي شغلي و صنفي موكل است به صورت نقدي يا اقساط به شكل وجوه نقد يا به صورت واريز به حساب خود وكيل يا حساب موكل و يا هر حسابي كه وكيل صلاح بداند؛</w:t>
      </w:r>
      <w:r>
        <w:t xml:space="preserve"> </w:t>
      </w:r>
    </w:p>
    <w:p w:rsidR="000D68AA" w:rsidRDefault="000D68AA" w:rsidP="000D68AA">
      <w:pPr>
        <w:jc w:val="right"/>
      </w:pPr>
    </w:p>
    <w:p w:rsidR="000D68AA" w:rsidRDefault="000D68AA" w:rsidP="000D68AA">
      <w:pPr>
        <w:jc w:val="right"/>
      </w:pPr>
      <w:r>
        <w:t xml:space="preserve"> </w:t>
      </w:r>
      <w:r>
        <w:rPr>
          <w:rFonts w:cs="Arial"/>
          <w:rtl/>
        </w:rPr>
        <w:t>همچنين مراجعه به ادارات مخابرات و دفاتر امور مشتركين تلفن ثابت ،  همراه اول ، ايرانسل ، رايتل و غيره و دواير وابسته و اخذهرگونه گواهي ازمخابرات وسايرادارات ذيربط درخصوص تلفن همراه بهر شماره و پس از رفع موانع قانوني و اثبات مالكيت موكل اقدام به واگذاري كليه حقوق عينيه و فرضيه موكل نسبت به حق الامتيازوحق الاشتراك ووام وديعه تلفن همراه بهر شماره بهركس ولو به شخص خود و بهرمبلغ وهرقيد وشرط با حق اخذ وجه واسقاط خيارات وسپردن تعهدات  لازمه و امضاي ذيل اوراق واسنادودفاتر واگذاري در شركت مخابرات واسناد رسمي بنحويكه درهيچ موردنيازبه امضاء مجدد موكل نباشد</w:t>
      </w:r>
      <w:r>
        <w:t xml:space="preserve"> .</w:t>
      </w:r>
    </w:p>
    <w:p w:rsidR="000D68AA" w:rsidRDefault="000D68AA" w:rsidP="000D68AA">
      <w:pPr>
        <w:jc w:val="right"/>
      </w:pPr>
    </w:p>
    <w:p w:rsidR="000D68AA" w:rsidRDefault="000D68AA" w:rsidP="000D68AA">
      <w:pPr>
        <w:jc w:val="right"/>
      </w:pPr>
      <w:r>
        <w:rPr>
          <w:rFonts w:cs="Arial"/>
          <w:rtl/>
        </w:rPr>
        <w:t>همچنين مراجعه  به  ادارات  ثبت  احوال  و راهنمائي  و رانندگي  و وزارت امور خارجه و دفاتر پليس +10 و تقاضا و دريافت  شناسنامه  و كارت  ملي  و گواهينامه  و گذرنامه  اعم  از اصل  يا المثني  براي  موكل  و نيز دريافت  رونوشت  از اوراق  اسناد و مدارك  مرتبط با موضوع  وكالت  از هر يك  از مراجع  ذيربط  و بطوركلي انجام  كليه  امور و تشريفات  مربوط به  موضوع  وكالت  از آغاز تا پايان  بطوري  كه  در هيچ  مرحله  و مورد احتياج  به  حضور يا اجازه  ثانوي   موكل نباشد</w:t>
      </w:r>
      <w:r>
        <w:t xml:space="preserve">  .</w:t>
      </w:r>
    </w:p>
    <w:p w:rsidR="000D68AA" w:rsidRDefault="000D68AA" w:rsidP="000D68AA">
      <w:pPr>
        <w:jc w:val="right"/>
      </w:pPr>
    </w:p>
    <w:p w:rsidR="000D68AA" w:rsidRDefault="000D68AA" w:rsidP="000D68AA">
      <w:pPr>
        <w:jc w:val="right"/>
      </w:pPr>
      <w:r>
        <w:rPr>
          <w:rFonts w:cs="Arial"/>
          <w:rtl/>
        </w:rPr>
        <w:t>مراجعه به شركتها هواپيمايي جهت استرداد و ابطال  بليطهاي ماخوذه و دريافت وجوه مربوطه ودادن رسيدووصول ودريافت سودسهام و اوراق مشاركت تحت هرعنوان ، عنداللزوم  مراجعه به دانشگاه محل تحصيل وانجام مراحل ثبت نام و اخذ ريزنمرات و تاييديه  ها و مدارك تحصيلي و دانشنامه موكل و دادن رسيدو سپردن تعهدات وانجام كليه  تشريفات اداري بنحويكه  درهيچيك ازمراحل نيازي بحضورواجازه مجددموكل  نباشدوعنداللزوم تفويض وكالتهايي كه موكل درآنهابه عنوان وكيل داراي حق  توكيل به غيراست باهرمفادومندرجاتي به هرشخص حقيقي ياحقوقي ويا دادن  استعفاءبه عنوان وكيل وياعزل وكيل ازطرف موكل به عنوان موكل وكالتهاي تنظيمي وفق مقررات جاري</w:t>
      </w:r>
      <w:r>
        <w:t xml:space="preserve">  .</w:t>
      </w:r>
    </w:p>
    <w:p w:rsidR="000D68AA" w:rsidRDefault="000D68AA" w:rsidP="000D68AA">
      <w:pPr>
        <w:jc w:val="right"/>
      </w:pPr>
    </w:p>
    <w:p w:rsidR="007F2DEE" w:rsidRPr="000D68AA" w:rsidRDefault="000D68AA" w:rsidP="000D68AA">
      <w:pPr>
        <w:jc w:val="right"/>
      </w:pPr>
      <w:r>
        <w:rPr>
          <w:rFonts w:cs="Arial"/>
          <w:rtl/>
        </w:rPr>
        <w:t>حدوداختيارات : امضاءواقدام وعمل وكيل درتمام مراحل ودرنزدتمام مراجع اعم  ازرسمي وغيررسمي جايگزين امضاء و اقدام عمل موكل بوده نافذ و رسميت دارد با حق  توكيل غيرولوكرارا ، جزئا و يا كلا با حق عزل ونصب وكلاي مربوطه از براي وكيل  مرقوم با اختيارات تامه ومطلقه وموكل اقرارواعتراف نمودممنوع ازمعامله  نميباشد</w:t>
      </w:r>
      <w:r>
        <w:t>.</w:t>
      </w:r>
      <w:bookmarkEnd w:id="0"/>
    </w:p>
    <w:sectPr w:rsidR="007F2DEE" w:rsidRPr="000D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8AA"/>
    <w:rsid w:val="000D68AA"/>
    <w:rsid w:val="007F2D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55F648-4B56-43A1-92C4-AB859F50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2024-02-18T09:42:00Z</dcterms:created>
  <dcterms:modified xsi:type="dcterms:W3CDTF">2024-02-18T09:43:00Z</dcterms:modified>
</cp:coreProperties>
</file>