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A81" w:rsidRPr="001C5A81" w:rsidRDefault="001C5A81" w:rsidP="001C5A81">
      <w:pPr>
        <w:jc w:val="right"/>
        <w:rPr>
          <w:rFonts w:cs="Arial"/>
        </w:rPr>
      </w:pPr>
      <w:bookmarkStart w:id="0" w:name="_GoBack"/>
      <w:r w:rsidRPr="001C5A81">
        <w:rPr>
          <w:rFonts w:cs="Arial"/>
          <w:rtl/>
        </w:rPr>
        <w:t>مورد وكالت : با رعايت جميع جوامع قانوني و ارائه مدارك مثبته و در صورت فقد هرگونه منع و ردع قانوني  مراجعه به هر يك از ادارات امور مالياتي در سراسر كشور و هر يك از مراجع تابعه و ذيربط و انجام كليه تشريفات اداري در خصوص دريافت و اخذ گواهي واريز ماليات بر ارث مرحومه فاطمه خليق رضوي و انجام امور كاري و اداري مربوطه و سپس اقدام در خصوص خريداري نمودن و قبول انتقال رسمي و عادي ************ اعيان با عرصه مشاع اجاره اي يك واحد آپارتمان مسكوني از واحدهاي مسكن مهر پرند واقع در ******  پروژه **** بلوك **** طبقه  *** واحد **** با كد ******با هر مساحت و حدود و تحت هر پلاك ثبتي كه دارا است يا دارا خواهد شد با جميع متعلقات ولواحق متصله و منفصله و منضمات از هر شخص حقيقي يا حقوقي به نام و براي موكل به هر قيمت و شرط ونحوبنام و به نفع موكل به بيع قطعي يا مشتمل بر رهن و پرداخت بهاء و اسقاط خيارات و اقرار به تحويل و تصرف و تسويه حساب و حضور در دفتر اسناد رسمي و امضاء ذيل اوراق و ثبت دفتر و گواهي امضاء و اخذ كليه اسناد و مدارك و دادن رسيد ، و سپس مراجعه به هر يك از سازمانها ، ادارات و مؤسسات دولتي يا غير دولتي اعم از ادارات آب ، برق ، گاز ،ثبت اسناد ، دارائي ، شهرداري ، مخابرات ،دفاتر اسناد رسمي ، تأمين اجتماعي ،مسكن و شهر سازي و شركت عمران پرند و شركت كيسون ،بانكها خصوصا بانك مسكن پرند ساير مراجع ذيربط كه قيد نگرديده و انجام كليه امور اداري و كاري از هرنوع كه باشد و ارائه هرنوع مدرك و مستند و تكميل فرم ها و صورت جلسات و ارائه هر نوع تقاضا و درخواست و پي گيري كليه مراحل آن و انتخاب و تحويل گرفتن واحد مسكوني با تمام حقوق آن اعم از آب و گاز و برق و تلفن و ساير توابع و متعلقات و منضمات شرعيه وعرفيه كارگزاري مسكن مهر شركت عمران شهرجديد پرند و پرداخت هرنوع وجه تعلق يافته به مورد وكالت و نيز با حق سپردن هرگونه تعهد و اقرار لازم نسبت به مورد وكالت از طرف موكل در هر يك از دفاتر اسناد رسمي و يا نزد شركت مربوطه و نيز با حق مراجعه به هريك از بانك ها و مؤسسات  مالي و اعتباري و اشخاص حقيقي و حقوقي به ويژه بانك مسكن و دريافت وام و افتتاح حساب به نام و براي موكل و برداشت ازآن به نام موكل وانسداد آن و امضاء اسناد و اوراق بهادار و تعهدآور بانكي و سپردن ضمانت و با حق اخذ كارت الكترونيكي يا دفترچه پرداخت اقساط ونيز انجام فك رهن از مورد وثيقه و در صورت انصراف از عضويت مسكن مهر برداشت مبلغ واريزي از شماره حساب اختصاصي مربوطه نزد هر يك از شعب بانك مسكن و يا برداشت مبلغ اضافه واريزي و يا وام تعلق يافته و با حق برداشت آن و فسخ به دفعات از شماره حساب مربوطه و نيز انجام كليه ي تشريفات و امور كاري و اداري و بانكي مربوط به آن به نحوي كه در هيچ مورد نيازي به حضور ، امضاء و اجازه مجدد موكل نباشد و تقاضا و تحصيل هر گونه گواهي و اخذ تأييديه و پاسخ استعلاميه  ومجوز و سپردن يا اخذ هر گونه تعهد و تضمين و امضاي ذيل يا ظهر كليه اوراق و اسناد و نيز با حق مراجعه به اداره ثبت مربوطه و انجام كليه امور ثبتي و امضاي ذيل صورت مجالس تفكيكي يا اصلاحي و مراجعه به شهرداري و تهيه نقشه ساختماني و معرفي مهندس ناظر و اخذ پروانه وهرگونه گواهي و قبول اجاره عرصه مشاع دولتي و پس ازفك رهن ويا جلب نظر بانك وپس از اخذ كليه مجوزها و تهيه مستندات لازمه و رفع كليه موانع قانوني ، فروش و انتقال قطعي يا مشتمل بر رهن و تنظيم هر نوع سند اعم از اجاره ،صلح حقوق ، اقرار ، رضايت معاوضه ، تقسيم نامه ، اقاله و همچنين نقل و انتقال داخلي در شركت عمران پرند و غيره نسبت به ******* قطعه مورد نظركلاً يا جزئاً ، مفروزاً يا مشاعاً ، اعياناً ، عيناً يا منفعتاً با كليه توابع شرعيه و لواحق عرفيه بانضمام كليه منصوبات و انشعابات اعم از آب و برق و گاز و تلفن با وامها و ودايع مربوطه بقدرالسهم و با قدرالسهم از مشاعات و مشتركات بنام خود يا هر شخص حقيقي يا حقوقي بهر نحو و بهر مبلغ  و بهر مدت و با هر قيد و شرط و دريافت بهاء و ايصال آن به موكل و اسقاط كافه خيارات و ضمانت كشف فساد و تحويل مورد معامله به خريدار يا خريداران و دريافت باقيمانده بهاء و فك رهن و امضاي ذيل اوراق و اسناد و ثبت دفتر اسناد رسمي و امضاي اقرار نامه و اطلاعنامه فسخي و نيز با حق تهيه و در صورت لزوم دريافت سند مالكيت المثني از اداره ثبت مربوطه . وباحق مراجعه به هر يك از مراجع حقوقي و قضائي ، نظامي و انتظامي وتقديم هرنوع دادخواست يا درخواست عليه هر شخص حقيقي يا حقوقي جهت دفاع از حقوق موكل و تعقيب مراحل دادرسي عمليات اجرايي تا حصول نتيجه از تالي تا عالي وبا حق انتخاب و تعيين وكيل و كارشناس رسمي دادگستري. طرفين شفاهاً اقرار نمودند موكل در اين خصوص قبلا به كسي وكالت نداده است ومسئوليت اصالت و اعتبار اسناد ارايه شده وكشف فساد با طرفين است واين دفتر مسئوليتي در اين خصوص ندارد و وكيل مرقوم وكيل در زمان حيات و وصي بعد ازممات موكل ميباشد. وكيل مرقوم ضمن اقرار صريح شرعي و قانوني در خصوص وقوف كامل نسبت به عينيت و موضوعيت موضوع وكالت حاضر همچنين اقرار به احراز شخص موكل و معرفي نامبرده به دفتر تنظيم كننده سند حاضر و با تقبل پرداخت هرگونه خسارت احتمالي ناشي از اقرار و اظهار خود قبول وكالت نموده و با قبول وكالت حاضر حق هرگونه ادعا و اعتراض متعاقب را كلاً و جزئاً از خود سلب و ساقط نمودو موكل ضمن همين سند به وكيل وكالت داد كه در صورت بروز هرگونه اشتباه قلمي در تنظيم اين سند در دفترخانه حاضر و سند اقرارنامه اصلاحي مربوطه را بدون تغيير در اركان و ماهيت سند را تنظيم و امضاء نمايد./ ضمناً مفاد ماده 16 و 18 آئين نامه اجراي مفاد اسناد رسمي  به طرفين تفهيم شد</w:t>
      </w:r>
      <w:r w:rsidRPr="001C5A81">
        <w:rPr>
          <w:rFonts w:cs="Arial"/>
        </w:rPr>
        <w:t>.</w:t>
      </w:r>
    </w:p>
    <w:p w:rsidR="001C5A81" w:rsidRPr="001C5A81" w:rsidRDefault="001C5A81" w:rsidP="001C5A81">
      <w:pPr>
        <w:jc w:val="right"/>
        <w:rPr>
          <w:rFonts w:cs="Arial"/>
        </w:rPr>
      </w:pPr>
    </w:p>
    <w:p w:rsidR="00084AD5" w:rsidRPr="001C5A81" w:rsidRDefault="001C5A81" w:rsidP="001C5A81">
      <w:pPr>
        <w:jc w:val="right"/>
      </w:pPr>
      <w:r w:rsidRPr="001C5A81">
        <w:rPr>
          <w:rFonts w:cs="Arial"/>
          <w:rtl/>
        </w:rPr>
        <w:t xml:space="preserve">حدود اختيارات ـ وكيل مرقوم در انجام مورد وكالت داراي اختيارات تامه مطلقه بوده هر عمل و اقدام و امضائي جهت انجام مورد وكالت بنمايد بمنزله عمل و اقدام و امضاي موكل نافذ و مؤثر و مفاد اين ورقه فقط در نفس وكالت معتبر است.با حق توكيل به غير ولو كرارا ، جزئا يا كلا در انجام مورد وكالت و با حق انتخاب و نصب وكيل يا وكلاي بلاعزل براي موكل . موكل به اقراره در </w:t>
      </w:r>
      <w:r w:rsidRPr="001C5A81">
        <w:rPr>
          <w:rFonts w:cs="Arial"/>
          <w:rtl/>
        </w:rPr>
        <w:lastRenderedPageBreak/>
        <w:t>ضمن عقد خارج لازم حق عزل وكيل را از خود سلب و ساقط نمود .وكيل مرقوم با علم و وقوف كامل نسبت به محتويات اسناد و مدارك موجود موضوع وكالت با قبول مسئوليت ها و تعهد رفع موانع آتي توسط خود تقبل وكالت نموده و موكل و وكيل متضامناً متعهد گرديدند در قبال كليه شكايات و ادعاهاي متعاقب اشخاص حقيقي و حقوقي و نيز هرگونه جبران خسارت لازم شخصاً جوابگو بوده لذا دفتر تنظيم كننده بري مي باشد</w:t>
      </w:r>
      <w:r w:rsidRPr="001C5A81">
        <w:rPr>
          <w:rFonts w:cs="Arial"/>
        </w:rPr>
        <w:t xml:space="preserve"> .</w:t>
      </w:r>
      <w:bookmarkEnd w:id="0"/>
    </w:p>
    <w:sectPr w:rsidR="00084AD5" w:rsidRPr="001C5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76"/>
    <w:rsid w:val="00084AD5"/>
    <w:rsid w:val="001C5A81"/>
    <w:rsid w:val="007E5D76"/>
    <w:rsid w:val="00F7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EBDD4-DB3D-4A0A-ABCB-EB7E29BB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2024-02-18T09:31:00Z</dcterms:created>
  <dcterms:modified xsi:type="dcterms:W3CDTF">2024-02-18T09:31:00Z</dcterms:modified>
</cp:coreProperties>
</file>