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A1D" w:rsidRPr="009F202E" w:rsidRDefault="009F202E" w:rsidP="009F202E">
      <w:pPr>
        <w:jc w:val="right"/>
      </w:pPr>
      <w:r w:rsidRPr="009F202E">
        <w:rPr>
          <w:rFonts w:cs="Arial"/>
          <w:rtl/>
        </w:rPr>
        <w:t xml:space="preserve">بتاريخ ذيل حضور يافت : **********  با مشخصات فوق و بعدالحضور با اقرار و اعتراف به معتبر بودن وكالت نامه ذيل الذكر كليه اختيارات خود را بشرح وكالت نامه  شماره  ********* - ********* دفتر ********* را كه از طرف *********** با مشخصات فوق داشت كلا"و بدون هيچگونه استثنائي تفويض نمود به: ******* با مشخصات فوق تا نامبرده طبق مفاد وكالتنامه فوق اقدام  و عمل نمايد و امضاء و عمل وي در مورد وكالت بمنزله امضاء و عمل *********** نافد و معتبراست بنحويكه در انجام امور مربوط به وكالتنامه فوق الذكر نيازي به حضور و امضاء و اجازه مجدد  تفويض  كننده  نبوده باشد و وكيل فوق الذكر جانشين رسمي و قائم مقام  قانوني ايشان درانجام موارد وكالت ميباشد و مفاداين برگ فقط در نفس وكالت  معتبراست و بنا به اعتراف شرعي و قانوني وكيل وكالتنامه مذكور به قوت و اعتبار خود باقيست و خبري ازعزل فوت و حجربه ايشان نرسيده است و موكل جزء افراد ممنوع المعامله نميباشد. اعتبار اين </w:t>
      </w:r>
      <w:bookmarkStart w:id="0" w:name="_GoBack"/>
      <w:bookmarkEnd w:id="0"/>
      <w:r w:rsidRPr="009F202E">
        <w:rPr>
          <w:rFonts w:cs="Arial"/>
          <w:rtl/>
        </w:rPr>
        <w:t>وكالتنامه از حيث مدت  تابع وكالتنامه  فوق مي باشد</w:t>
      </w:r>
      <w:r w:rsidRPr="009F202E">
        <w:t>.</w:t>
      </w:r>
    </w:p>
    <w:sectPr w:rsidR="001E4A1D" w:rsidRPr="009F2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02E"/>
    <w:rsid w:val="001E4A1D"/>
    <w:rsid w:val="009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15B7F"/>
  <w15:chartTrackingRefBased/>
  <w15:docId w15:val="{617A57F2-F3CE-47FF-B15D-F291FC473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2024-02-03T05:17:00Z</dcterms:created>
  <dcterms:modified xsi:type="dcterms:W3CDTF">2024-02-03T05:18:00Z</dcterms:modified>
</cp:coreProperties>
</file>